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3A07F" w14:textId="51B9AAE1" w:rsidR="008119D3" w:rsidRDefault="009D2468" w:rsidP="00BC5E9F">
      <w:pPr>
        <w:ind w:right="-472"/>
        <w:jc w:val="right"/>
      </w:pPr>
      <w:r w:rsidRPr="00CD652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GB" w:eastAsia="en-GB"/>
        </w:rPr>
        <w:drawing>
          <wp:inline distT="0" distB="0" distL="0" distR="0" wp14:anchorId="5ADD5320" wp14:editId="53DD21FA">
            <wp:extent cx="2167381" cy="118110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G new logo sml cmyk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0900" cy="1188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3B801" w14:textId="6F1D79AC" w:rsidR="008119D3" w:rsidRPr="00F62F07" w:rsidRDefault="004F7734" w:rsidP="00BC5E9F">
      <w:pPr>
        <w:ind w:right="-33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9 January </w:t>
      </w:r>
      <w:r w:rsidR="009D2468" w:rsidRPr="00F62F07">
        <w:rPr>
          <w:sz w:val="26"/>
          <w:szCs w:val="26"/>
        </w:rPr>
        <w:t>202</w:t>
      </w:r>
      <w:r w:rsidR="00D26D7F">
        <w:rPr>
          <w:sz w:val="26"/>
          <w:szCs w:val="26"/>
        </w:rPr>
        <w:t>6</w:t>
      </w:r>
    </w:p>
    <w:p w14:paraId="305CBAA2" w14:textId="22FD51B6" w:rsidR="009D2468" w:rsidRPr="00F62F07" w:rsidRDefault="009D2468" w:rsidP="00B96EB0">
      <w:pPr>
        <w:ind w:right="-330"/>
        <w:jc w:val="both"/>
        <w:rPr>
          <w:sz w:val="26"/>
          <w:szCs w:val="26"/>
        </w:rPr>
      </w:pPr>
      <w:r w:rsidRPr="00F62F07">
        <w:rPr>
          <w:sz w:val="26"/>
          <w:szCs w:val="26"/>
        </w:rPr>
        <w:t>To all PEG members</w:t>
      </w:r>
    </w:p>
    <w:p w14:paraId="7F7E4674" w14:textId="7B7C23E4" w:rsidR="00BC5E9F" w:rsidRPr="00F62F07" w:rsidRDefault="00BC5E9F" w:rsidP="00BC5E9F">
      <w:pPr>
        <w:ind w:right="-330"/>
        <w:jc w:val="center"/>
        <w:rPr>
          <w:b/>
          <w:bCs/>
          <w:sz w:val="26"/>
          <w:szCs w:val="26"/>
        </w:rPr>
      </w:pPr>
      <w:r w:rsidRPr="00F62F07">
        <w:rPr>
          <w:b/>
          <w:bCs/>
          <w:sz w:val="26"/>
          <w:szCs w:val="26"/>
        </w:rPr>
        <w:t>IMPORTANT ANNOUNCEMENT</w:t>
      </w:r>
    </w:p>
    <w:p w14:paraId="393032DE" w14:textId="067CD551" w:rsidR="00F62F07" w:rsidRDefault="00D26D7F" w:rsidP="00B96EB0">
      <w:pPr>
        <w:ind w:right="-330"/>
        <w:jc w:val="both"/>
        <w:rPr>
          <w:sz w:val="26"/>
          <w:szCs w:val="26"/>
        </w:rPr>
      </w:pPr>
      <w:r>
        <w:rPr>
          <w:sz w:val="26"/>
          <w:szCs w:val="26"/>
        </w:rPr>
        <w:t>In mid-</w:t>
      </w:r>
      <w:r w:rsidR="004F7734">
        <w:rPr>
          <w:sz w:val="26"/>
          <w:szCs w:val="26"/>
        </w:rPr>
        <w:t>September 202</w:t>
      </w:r>
      <w:r>
        <w:rPr>
          <w:sz w:val="26"/>
          <w:szCs w:val="26"/>
        </w:rPr>
        <w:t>5</w:t>
      </w:r>
      <w:r w:rsidR="00F62F07">
        <w:rPr>
          <w:sz w:val="26"/>
          <w:szCs w:val="26"/>
        </w:rPr>
        <w:t xml:space="preserve">, </w:t>
      </w:r>
      <w:r>
        <w:rPr>
          <w:sz w:val="26"/>
          <w:szCs w:val="26"/>
        </w:rPr>
        <w:t>1</w:t>
      </w:r>
      <w:r w:rsidR="00814527">
        <w:rPr>
          <w:sz w:val="26"/>
          <w:szCs w:val="26"/>
        </w:rPr>
        <w:t>5</w:t>
      </w:r>
      <w:r w:rsidR="00F62F07">
        <w:rPr>
          <w:sz w:val="26"/>
          <w:szCs w:val="26"/>
        </w:rPr>
        <w:t xml:space="preserve"> courageous PEG members committed themselves to writing the Guild’s </w:t>
      </w:r>
      <w:r w:rsidR="00FF4C5E">
        <w:rPr>
          <w:sz w:val="26"/>
          <w:szCs w:val="26"/>
        </w:rPr>
        <w:t>six</w:t>
      </w:r>
      <w:r>
        <w:rPr>
          <w:sz w:val="26"/>
          <w:szCs w:val="26"/>
        </w:rPr>
        <w:t>th</w:t>
      </w:r>
      <w:r w:rsidR="00F62F07">
        <w:rPr>
          <w:sz w:val="26"/>
          <w:szCs w:val="26"/>
        </w:rPr>
        <w:t xml:space="preserve"> </w:t>
      </w:r>
      <w:r w:rsidR="00F105FE">
        <w:rPr>
          <w:sz w:val="26"/>
          <w:szCs w:val="26"/>
        </w:rPr>
        <w:t xml:space="preserve">annual </w:t>
      </w:r>
      <w:r w:rsidR="00F62F07">
        <w:rPr>
          <w:sz w:val="26"/>
          <w:szCs w:val="26"/>
        </w:rPr>
        <w:t xml:space="preserve">Accreditation Test. We both thank and commend them for doing so. Of that group, </w:t>
      </w:r>
      <w:r w:rsidR="00FF4C5E">
        <w:rPr>
          <w:sz w:val="26"/>
          <w:szCs w:val="26"/>
        </w:rPr>
        <w:t>six</w:t>
      </w:r>
      <w:r w:rsidR="00F62F07">
        <w:rPr>
          <w:sz w:val="26"/>
          <w:szCs w:val="26"/>
        </w:rPr>
        <w:t xml:space="preserve"> rose to the occasion, attaining the benchmark</w:t>
      </w:r>
      <w:r w:rsidR="00FF4C5E">
        <w:rPr>
          <w:sz w:val="26"/>
          <w:szCs w:val="26"/>
        </w:rPr>
        <w:t>ed</w:t>
      </w:r>
      <w:r w:rsidR="00F62F07">
        <w:rPr>
          <w:sz w:val="26"/>
          <w:szCs w:val="26"/>
        </w:rPr>
        <w:t xml:space="preserve"> standard</w:t>
      </w:r>
      <w:r w:rsidR="00014E0C">
        <w:rPr>
          <w:sz w:val="26"/>
          <w:szCs w:val="26"/>
        </w:rPr>
        <w:t xml:space="preserve"> required to elevate their status as professional editors</w:t>
      </w:r>
      <w:r w:rsidR="00F62F07">
        <w:rPr>
          <w:sz w:val="26"/>
          <w:szCs w:val="26"/>
        </w:rPr>
        <w:t>.</w:t>
      </w:r>
    </w:p>
    <w:p w14:paraId="3D82AC71" w14:textId="212DB678" w:rsidR="009D2468" w:rsidRPr="00F62F07" w:rsidRDefault="00FF4C5E" w:rsidP="00B96EB0">
      <w:pPr>
        <w:ind w:right="-330"/>
        <w:jc w:val="both"/>
        <w:rPr>
          <w:sz w:val="26"/>
          <w:szCs w:val="26"/>
        </w:rPr>
      </w:pPr>
      <w:r>
        <w:rPr>
          <w:sz w:val="26"/>
          <w:szCs w:val="26"/>
        </w:rPr>
        <w:t>This means that, w</w:t>
      </w:r>
      <w:r w:rsidR="009D2468" w:rsidRPr="00F62F07">
        <w:rPr>
          <w:sz w:val="26"/>
          <w:szCs w:val="26"/>
        </w:rPr>
        <w:t>ith the</w:t>
      </w:r>
      <w:r w:rsidR="00F105FE">
        <w:rPr>
          <w:sz w:val="26"/>
          <w:szCs w:val="26"/>
        </w:rPr>
        <w:t xml:space="preserve"> commencement of</w:t>
      </w:r>
      <w:r w:rsidR="009D2468" w:rsidRPr="00F62F07">
        <w:rPr>
          <w:sz w:val="26"/>
          <w:szCs w:val="26"/>
        </w:rPr>
        <w:t xml:space="preserve"> membership year 202</w:t>
      </w:r>
      <w:r w:rsidR="00D26D7F">
        <w:rPr>
          <w:sz w:val="26"/>
          <w:szCs w:val="26"/>
        </w:rPr>
        <w:t>6</w:t>
      </w:r>
      <w:r w:rsidR="009D2468" w:rsidRPr="00F62F07">
        <w:rPr>
          <w:sz w:val="26"/>
          <w:szCs w:val="26"/>
        </w:rPr>
        <w:t>–202</w:t>
      </w:r>
      <w:r w:rsidR="00D26D7F">
        <w:rPr>
          <w:sz w:val="26"/>
          <w:szCs w:val="26"/>
        </w:rPr>
        <w:t>7</w:t>
      </w:r>
      <w:r w:rsidR="009D2468" w:rsidRPr="00F62F07">
        <w:rPr>
          <w:sz w:val="26"/>
          <w:szCs w:val="26"/>
        </w:rPr>
        <w:t xml:space="preserve"> on 1 March, the following PEG members who sat and were successful in taking the 202</w:t>
      </w:r>
      <w:r w:rsidR="00D26D7F">
        <w:rPr>
          <w:sz w:val="26"/>
          <w:szCs w:val="26"/>
        </w:rPr>
        <w:t>5</w:t>
      </w:r>
      <w:r w:rsidR="009D2468" w:rsidRPr="00F62F07">
        <w:rPr>
          <w:sz w:val="26"/>
          <w:szCs w:val="26"/>
        </w:rPr>
        <w:t xml:space="preserve"> PEG Accreditation Test </w:t>
      </w:r>
      <w:r w:rsidR="00F105FE">
        <w:rPr>
          <w:sz w:val="26"/>
          <w:szCs w:val="26"/>
        </w:rPr>
        <w:t>will be</w:t>
      </w:r>
      <w:r w:rsidR="009D2468" w:rsidRPr="00F62F07">
        <w:rPr>
          <w:sz w:val="26"/>
          <w:szCs w:val="26"/>
        </w:rPr>
        <w:t xml:space="preserve"> able to emblazon their hard-won status as Accredited Text Editors (English) on their email signatures and </w:t>
      </w:r>
      <w:r w:rsidR="00B96EB0" w:rsidRPr="00F62F07">
        <w:rPr>
          <w:sz w:val="26"/>
          <w:szCs w:val="26"/>
        </w:rPr>
        <w:t xml:space="preserve">other </w:t>
      </w:r>
      <w:r w:rsidR="009D2468" w:rsidRPr="00F62F07">
        <w:rPr>
          <w:sz w:val="26"/>
          <w:szCs w:val="26"/>
        </w:rPr>
        <w:t>marketing materials.</w:t>
      </w:r>
    </w:p>
    <w:p w14:paraId="1AC0CBAB" w14:textId="2C717E98" w:rsidR="009D2468" w:rsidRDefault="009D2468" w:rsidP="00B96EB0">
      <w:pPr>
        <w:ind w:right="-330"/>
        <w:jc w:val="both"/>
        <w:rPr>
          <w:sz w:val="26"/>
          <w:szCs w:val="26"/>
        </w:rPr>
      </w:pPr>
      <w:r w:rsidRPr="00F62F07">
        <w:rPr>
          <w:sz w:val="26"/>
          <w:szCs w:val="26"/>
        </w:rPr>
        <w:t xml:space="preserve">It gives </w:t>
      </w:r>
      <w:r w:rsidR="00BC5E9F" w:rsidRPr="00F62F07">
        <w:rPr>
          <w:sz w:val="26"/>
          <w:szCs w:val="26"/>
        </w:rPr>
        <w:t>your</w:t>
      </w:r>
      <w:r w:rsidRPr="00F62F07">
        <w:rPr>
          <w:sz w:val="26"/>
          <w:szCs w:val="26"/>
        </w:rPr>
        <w:t xml:space="preserve"> Executive Committee great pleasure to announce </w:t>
      </w:r>
      <w:r w:rsidR="00BC5E9F" w:rsidRPr="00F62F07">
        <w:rPr>
          <w:sz w:val="26"/>
          <w:szCs w:val="26"/>
        </w:rPr>
        <w:t xml:space="preserve">the names of </w:t>
      </w:r>
      <w:r w:rsidRPr="00F62F07">
        <w:rPr>
          <w:sz w:val="26"/>
          <w:szCs w:val="26"/>
        </w:rPr>
        <w:t xml:space="preserve">PEG’s </w:t>
      </w:r>
      <w:r w:rsidR="00411962">
        <w:rPr>
          <w:sz w:val="26"/>
          <w:szCs w:val="26"/>
        </w:rPr>
        <w:t>six</w:t>
      </w:r>
      <w:r w:rsidR="00E64829">
        <w:rPr>
          <w:sz w:val="26"/>
          <w:szCs w:val="26"/>
        </w:rPr>
        <w:t>th</w:t>
      </w:r>
      <w:r w:rsidRPr="00F62F07">
        <w:rPr>
          <w:sz w:val="26"/>
          <w:szCs w:val="26"/>
        </w:rPr>
        <w:t xml:space="preserve"> group of Accredited Text Editors (English): </w:t>
      </w:r>
    </w:p>
    <w:p w14:paraId="3B756EDA" w14:textId="1F9B28C0" w:rsidR="00E64829" w:rsidRDefault="00E64829" w:rsidP="00FF4C5E">
      <w:pPr>
        <w:spacing w:before="240" w:after="0" w:line="276" w:lineRule="auto"/>
        <w:ind w:right="-32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Elsabé </w:t>
      </w:r>
      <w:proofErr w:type="spellStart"/>
      <w:r>
        <w:rPr>
          <w:sz w:val="26"/>
          <w:szCs w:val="26"/>
        </w:rPr>
        <w:t>Birkenmeyer</w:t>
      </w:r>
      <w:proofErr w:type="spellEnd"/>
    </w:p>
    <w:p w14:paraId="0DD0963D" w14:textId="226C9AA5" w:rsidR="00E64829" w:rsidRDefault="00E64829" w:rsidP="00E64829">
      <w:pPr>
        <w:spacing w:after="0" w:line="276" w:lineRule="auto"/>
        <w:ind w:right="-330"/>
        <w:jc w:val="center"/>
        <w:rPr>
          <w:sz w:val="26"/>
          <w:szCs w:val="26"/>
        </w:rPr>
      </w:pPr>
      <w:r>
        <w:rPr>
          <w:sz w:val="26"/>
          <w:szCs w:val="26"/>
        </w:rPr>
        <w:t>Linda King</w:t>
      </w:r>
    </w:p>
    <w:p w14:paraId="63F2FC62" w14:textId="2F4BE658" w:rsidR="00E64829" w:rsidRDefault="00E64829" w:rsidP="00E64829">
      <w:pPr>
        <w:spacing w:after="0" w:line="276" w:lineRule="auto"/>
        <w:ind w:right="-330"/>
        <w:jc w:val="center"/>
        <w:rPr>
          <w:sz w:val="26"/>
          <w:szCs w:val="26"/>
        </w:rPr>
      </w:pPr>
      <w:r>
        <w:rPr>
          <w:sz w:val="26"/>
          <w:szCs w:val="26"/>
        </w:rPr>
        <w:t>Linda Pretorius</w:t>
      </w:r>
    </w:p>
    <w:p w14:paraId="59F2DD63" w14:textId="42341ABF" w:rsidR="00E64829" w:rsidRDefault="00E64829" w:rsidP="00E64829">
      <w:pPr>
        <w:spacing w:after="0" w:line="276" w:lineRule="auto"/>
        <w:ind w:right="-33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Shanitha </w:t>
      </w:r>
      <w:proofErr w:type="spellStart"/>
      <w:r>
        <w:rPr>
          <w:sz w:val="26"/>
          <w:szCs w:val="26"/>
        </w:rPr>
        <w:t>Ramharak</w:t>
      </w:r>
      <w:proofErr w:type="spellEnd"/>
    </w:p>
    <w:p w14:paraId="616BA06E" w14:textId="0CE18190" w:rsidR="00E64829" w:rsidRDefault="00E64829" w:rsidP="00E64829">
      <w:pPr>
        <w:spacing w:after="0" w:line="276" w:lineRule="auto"/>
        <w:ind w:right="-330"/>
        <w:jc w:val="center"/>
        <w:rPr>
          <w:sz w:val="26"/>
          <w:szCs w:val="26"/>
        </w:rPr>
      </w:pPr>
      <w:r>
        <w:rPr>
          <w:sz w:val="26"/>
          <w:szCs w:val="26"/>
        </w:rPr>
        <w:t>Marlene Rose</w:t>
      </w:r>
    </w:p>
    <w:p w14:paraId="7149E40B" w14:textId="6788DD03" w:rsidR="00E64829" w:rsidRPr="00F62F07" w:rsidRDefault="00E64829" w:rsidP="00E64829">
      <w:pPr>
        <w:spacing w:after="0" w:line="276" w:lineRule="auto"/>
        <w:ind w:right="-330"/>
        <w:jc w:val="center"/>
        <w:rPr>
          <w:sz w:val="26"/>
          <w:szCs w:val="26"/>
        </w:rPr>
      </w:pPr>
      <w:r>
        <w:rPr>
          <w:sz w:val="26"/>
          <w:szCs w:val="26"/>
        </w:rPr>
        <w:t>Richard van Rensburg</w:t>
      </w:r>
    </w:p>
    <w:p w14:paraId="781174A6" w14:textId="77777777" w:rsidR="00F105FE" w:rsidRDefault="00F105FE" w:rsidP="004F7734">
      <w:pPr>
        <w:spacing w:after="0" w:line="240" w:lineRule="auto"/>
        <w:jc w:val="center"/>
        <w:rPr>
          <w:rFonts w:cstheme="minorHAnsi"/>
          <w:color w:val="000000"/>
          <w:sz w:val="26"/>
          <w:szCs w:val="26"/>
          <w:lang w:eastAsia="en-ZA"/>
        </w:rPr>
      </w:pPr>
    </w:p>
    <w:p w14:paraId="0ED24963" w14:textId="4BB4B36E" w:rsidR="008119D3" w:rsidRPr="00F62F07" w:rsidRDefault="00F105FE" w:rsidP="00F105FE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W</w:t>
      </w:r>
      <w:r w:rsidR="00B96EB0" w:rsidRPr="00F62F07">
        <w:rPr>
          <w:sz w:val="26"/>
          <w:szCs w:val="26"/>
        </w:rPr>
        <w:t>e exten</w:t>
      </w:r>
      <w:r w:rsidR="007B6A55">
        <w:rPr>
          <w:sz w:val="26"/>
          <w:szCs w:val="26"/>
        </w:rPr>
        <w:t>d</w:t>
      </w:r>
      <w:r w:rsidR="00B96EB0" w:rsidRPr="00F62F07">
        <w:rPr>
          <w:sz w:val="26"/>
          <w:szCs w:val="26"/>
        </w:rPr>
        <w:t xml:space="preserve"> our hearty congratulations to you all on this </w:t>
      </w:r>
      <w:r w:rsidR="00985675">
        <w:rPr>
          <w:sz w:val="26"/>
          <w:szCs w:val="26"/>
        </w:rPr>
        <w:t>laud</w:t>
      </w:r>
      <w:r w:rsidR="00B96EB0" w:rsidRPr="00F62F07">
        <w:rPr>
          <w:sz w:val="26"/>
          <w:szCs w:val="26"/>
        </w:rPr>
        <w:t>able achievement.</w:t>
      </w:r>
    </w:p>
    <w:sectPr w:rsidR="008119D3" w:rsidRPr="00F62F07" w:rsidSect="00F105FE">
      <w:headerReference w:type="default" r:id="rId7"/>
      <w:footerReference w:type="default" r:id="rId8"/>
      <w:pgSz w:w="11906" w:h="16838" w:code="9"/>
      <w:pgMar w:top="170" w:right="1418" w:bottom="170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69820" w14:textId="77777777" w:rsidR="00E529EB" w:rsidRDefault="00E529EB" w:rsidP="00AE1F41">
      <w:pPr>
        <w:spacing w:after="0" w:line="240" w:lineRule="auto"/>
      </w:pPr>
      <w:r>
        <w:separator/>
      </w:r>
    </w:p>
  </w:endnote>
  <w:endnote w:type="continuationSeparator" w:id="0">
    <w:p w14:paraId="41F9A206" w14:textId="77777777" w:rsidR="00E529EB" w:rsidRDefault="00E529EB" w:rsidP="00AE1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45CF9" w14:textId="1032A886" w:rsidR="00AE1F41" w:rsidRDefault="00AE1F41" w:rsidP="00C96993">
    <w:pPr>
      <w:pStyle w:val="Footer"/>
      <w:tabs>
        <w:tab w:val="clear" w:pos="4513"/>
        <w:tab w:val="clear" w:pos="9026"/>
        <w:tab w:val="center" w:pos="2268"/>
      </w:tabs>
      <w:ind w:right="-613"/>
      <w:jc w:val="center"/>
    </w:pPr>
    <w:r w:rsidRPr="00AE1F41">
      <w:rPr>
        <w:noProof/>
      </w:rPr>
      <w:drawing>
        <wp:inline distT="0" distB="0" distL="0" distR="0" wp14:anchorId="1A846D39" wp14:editId="0277CBBD">
          <wp:extent cx="1981200" cy="1607820"/>
          <wp:effectExtent l="0" t="0" r="0" b="0"/>
          <wp:docPr id="2" name="Picture 3">
            <a:extLst xmlns:a="http://schemas.openxmlformats.org/drawingml/2006/main">
              <a:ext uri="{FF2B5EF4-FFF2-40B4-BE49-F238E27FC236}">
                <a16:creationId xmlns:a16="http://schemas.microsoft.com/office/drawing/2014/main" id="{CFBCCF22-A3ED-4990-AEBA-DF42FCB9B26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CFBCCF22-A3ED-4990-AEBA-DF42FCB9B26B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1607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07F9E" w14:textId="77777777" w:rsidR="00E529EB" w:rsidRDefault="00E529EB" w:rsidP="00AE1F41">
      <w:pPr>
        <w:spacing w:after="0" w:line="240" w:lineRule="auto"/>
      </w:pPr>
      <w:r>
        <w:separator/>
      </w:r>
    </w:p>
  </w:footnote>
  <w:footnote w:type="continuationSeparator" w:id="0">
    <w:p w14:paraId="7A63229F" w14:textId="77777777" w:rsidR="00E529EB" w:rsidRDefault="00E529EB" w:rsidP="00AE1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17D92" w14:textId="18DC519F" w:rsidR="00AE1F41" w:rsidRDefault="00AE1F41">
    <w:pPr>
      <w:pStyle w:val="Header"/>
    </w:pPr>
  </w:p>
  <w:p w14:paraId="7B44A8CE" w14:textId="77777777" w:rsidR="00AE1F41" w:rsidRDefault="00AE1F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D3"/>
    <w:rsid w:val="00014E0C"/>
    <w:rsid w:val="000677B6"/>
    <w:rsid w:val="000C0CB1"/>
    <w:rsid w:val="000E5A35"/>
    <w:rsid w:val="00147805"/>
    <w:rsid w:val="00356BE0"/>
    <w:rsid w:val="00411962"/>
    <w:rsid w:val="004809DF"/>
    <w:rsid w:val="004F7734"/>
    <w:rsid w:val="007B6A55"/>
    <w:rsid w:val="008119D3"/>
    <w:rsid w:val="00814527"/>
    <w:rsid w:val="00985675"/>
    <w:rsid w:val="009D2468"/>
    <w:rsid w:val="00A72E10"/>
    <w:rsid w:val="00AE1F41"/>
    <w:rsid w:val="00B96EB0"/>
    <w:rsid w:val="00BC5E9F"/>
    <w:rsid w:val="00C96993"/>
    <w:rsid w:val="00D26D7F"/>
    <w:rsid w:val="00E03B27"/>
    <w:rsid w:val="00E047C4"/>
    <w:rsid w:val="00E529EB"/>
    <w:rsid w:val="00E64829"/>
    <w:rsid w:val="00F105FE"/>
    <w:rsid w:val="00F62F07"/>
    <w:rsid w:val="00FF4A47"/>
    <w:rsid w:val="00F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6AFDBD"/>
  <w15:chartTrackingRefBased/>
  <w15:docId w15:val="{187BEA92-3D8A-4E2B-B46E-8CF6F90C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9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F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F41"/>
  </w:style>
  <w:style w:type="paragraph" w:styleId="Footer">
    <w:name w:val="footer"/>
    <w:basedOn w:val="Normal"/>
    <w:link w:val="FooterChar"/>
    <w:uiPriority w:val="99"/>
    <w:unhideWhenUsed/>
    <w:rsid w:val="00AE1F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Elsabé Birkenmayer</cp:lastModifiedBy>
  <cp:revision>2</cp:revision>
  <dcterms:created xsi:type="dcterms:W3CDTF">2026-02-20T11:16:00Z</dcterms:created>
  <dcterms:modified xsi:type="dcterms:W3CDTF">2026-02-20T11:16:00Z</dcterms:modified>
</cp:coreProperties>
</file>